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FF" w:rsidRDefault="002266FF" w:rsidP="0027201B">
      <w:pPr>
        <w:jc w:val="both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113C" wp14:editId="5E3BFC18">
                <wp:simplePos x="0" y="0"/>
                <wp:positionH relativeFrom="column">
                  <wp:posOffset>-217170</wp:posOffset>
                </wp:positionH>
                <wp:positionV relativeFrom="paragraph">
                  <wp:posOffset>-680277</wp:posOffset>
                </wp:positionV>
                <wp:extent cx="786765" cy="1403985"/>
                <wp:effectExtent l="0" t="0" r="1333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FF" w:rsidRDefault="002266FF">
                            <w:r>
                              <w:rPr>
                                <w:rFonts w:hint="eastAsia"/>
                              </w:rPr>
                              <w:t>附件１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211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1pt;margin-top:-53.55pt;width:61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/qOw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">
                <v:textbox style="mso-fit-shape-to-text:t">
                  <w:txbxContent>
                    <w:p w:rsidR="002266FF" w:rsidRDefault="002266FF">
                      <w:r>
                        <w:rPr>
                          <w:rFonts w:hint="eastAsia"/>
                        </w:rPr>
                        <w:t>附件１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臺北市政府勞動</w:t>
      </w:r>
      <w:r w:rsidRPr="006F7E18">
        <w:rPr>
          <w:rFonts w:asciiTheme="minorEastAsia" w:hAnsiTheme="minorEastAsia" w:hint="eastAsia"/>
        </w:rPr>
        <w:t>局</w:t>
      </w:r>
      <w:r w:rsidRPr="006F7E18">
        <w:rPr>
          <w:rFonts w:asciiTheme="minorEastAsia" w:hAnsiTheme="minorEastAsia" w:hint="eastAsia"/>
          <w:szCs w:val="24"/>
        </w:rPr>
        <w:t>選拔績優勞工實施計畫</w:t>
      </w:r>
      <w:r>
        <w:rPr>
          <w:rFonts w:asciiTheme="minorEastAsia" w:hAnsiTheme="minorEastAsia" w:hint="eastAsia"/>
          <w:szCs w:val="24"/>
        </w:rPr>
        <w:t>報名資格暨推薦方式說明</w:t>
      </w:r>
    </w:p>
    <w:p w:rsidR="002266FF" w:rsidRDefault="002266FF" w:rsidP="0027201B">
      <w:pPr>
        <w:jc w:val="both"/>
        <w:rPr>
          <w:rFonts w:asciiTheme="minorEastAsia" w:hAnsiTheme="minorEastAsia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13"/>
        <w:gridCol w:w="1791"/>
        <w:gridCol w:w="3087"/>
        <w:gridCol w:w="2131"/>
      </w:tblGrid>
      <w:tr w:rsidR="003A6379" w:rsidRPr="003A6379" w:rsidTr="00385D6E">
        <w:trPr>
          <w:tblHeader/>
        </w:trPr>
        <w:tc>
          <w:tcPr>
            <w:tcW w:w="888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組別</w:t>
            </w:r>
          </w:p>
        </w:tc>
        <w:tc>
          <w:tcPr>
            <w:tcW w:w="105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類別</w:t>
            </w:r>
          </w:p>
        </w:tc>
        <w:tc>
          <w:tcPr>
            <w:tcW w:w="181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資格</w:t>
            </w:r>
          </w:p>
        </w:tc>
        <w:tc>
          <w:tcPr>
            <w:tcW w:w="1250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推薦方式</w:t>
            </w:r>
          </w:p>
        </w:tc>
      </w:tr>
      <w:tr w:rsidR="003A6379" w:rsidRPr="003A6379" w:rsidTr="00385D6E">
        <w:tc>
          <w:tcPr>
            <w:tcW w:w="888" w:type="pct"/>
            <w:vMerge w:val="restar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臺北市模範勞工</w:t>
            </w:r>
          </w:p>
        </w:tc>
        <w:tc>
          <w:tcPr>
            <w:tcW w:w="105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企（產）業勞工</w:t>
            </w:r>
          </w:p>
        </w:tc>
        <w:tc>
          <w:tcPr>
            <w:tcW w:w="1811" w:type="pct"/>
          </w:tcPr>
          <w:p w:rsidR="00385D6E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t>受</w:t>
            </w:r>
            <w:proofErr w:type="gramStart"/>
            <w:r w:rsidRPr="003A6379">
              <w:rPr>
                <w:rFonts w:asciiTheme="minorEastAsia" w:hAnsiTheme="minorEastAsia"/>
                <w:szCs w:val="24"/>
              </w:rPr>
              <w:t>僱</w:t>
            </w:r>
            <w:proofErr w:type="gramEnd"/>
            <w:r w:rsidRPr="003A6379">
              <w:rPr>
                <w:rFonts w:asciiTheme="minorEastAsia" w:hAnsiTheme="minorEastAsia"/>
                <w:szCs w:val="24"/>
              </w:rPr>
              <w:t>於本市各事業單位實際從事工作之現職勞工，且未擔任該企業工會及其他工會、工會聯合會之常務理事或監事會召集人(常務監事)以上之職務(包含理事長、副理事長)，並於該事業單位連續服務滿4年以上（服務年資以於事業單位投保勞工保險之年資認定，並自投保證明所載日期起，計算至中華民國（以下同）</w:t>
            </w:r>
            <w:r w:rsidR="00844254"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7</w:t>
            </w:r>
            <w:r w:rsidRPr="003A6379">
              <w:rPr>
                <w:rFonts w:asciiTheme="minorEastAsia" w:hAnsiTheme="minorEastAsia"/>
                <w:szCs w:val="24"/>
              </w:rPr>
              <w:t>年12月31日止），自</w:t>
            </w:r>
            <w:r w:rsidR="00844254"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4</w:t>
            </w:r>
            <w:r w:rsidRPr="003A6379">
              <w:rPr>
                <w:rFonts w:asciiTheme="minorEastAsia" w:hAnsiTheme="minorEastAsia"/>
                <w:szCs w:val="24"/>
              </w:rPr>
              <w:t>年1月1日至</w:t>
            </w:r>
            <w:r w:rsidR="00844254"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7</w:t>
            </w:r>
            <w:r w:rsidRPr="003A6379">
              <w:rPr>
                <w:rFonts w:asciiTheme="minorEastAsia" w:hAnsiTheme="minorEastAsia"/>
                <w:szCs w:val="24"/>
              </w:rPr>
              <w:t>年12月31日間，有</w:t>
            </w:r>
            <w:r w:rsidR="00385D6E" w:rsidRPr="003A6379">
              <w:rPr>
                <w:rFonts w:asciiTheme="minorEastAsia" w:hAnsiTheme="minorEastAsia" w:hint="eastAsia"/>
                <w:szCs w:val="24"/>
              </w:rPr>
              <w:t>下列</w:t>
            </w:r>
            <w:r w:rsidRPr="003A6379">
              <w:rPr>
                <w:rFonts w:asciiTheme="minorEastAsia" w:hAnsiTheme="minorEastAsia" w:hint="eastAsia"/>
                <w:szCs w:val="24"/>
              </w:rPr>
              <w:t>事蹟之一者</w:t>
            </w:r>
            <w:r w:rsidRPr="003A6379">
              <w:rPr>
                <w:rFonts w:asciiTheme="minorEastAsia" w:hAnsiTheme="minorEastAsia"/>
                <w:szCs w:val="24"/>
              </w:rPr>
              <w:t>，得參加選拔</w:t>
            </w:r>
            <w:r w:rsidRPr="003A637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3A6379" w:rsidRPr="003A6379" w:rsidRDefault="003A6379" w:rsidP="0027201B">
            <w:pPr>
              <w:pStyle w:val="a0"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未曾當選本市模範勞工者。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發揚服務精神、敬業樂群足為事業單位之表率，並有具體事蹟或經考核獎勵有案者。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從事工作態度負責、盡職，對事業單位有具體貢獻事蹟或經考核獎勵有案者。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對所從事工作之知能、技能，有研發、創新或有重要學術著述，有具體事蹟或經考核獎勵有案者。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參與本職技藝競賽獲得優異表現，有具體事蹟或經考核獎勵有案者。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lastRenderedPageBreak/>
              <w:t>參與服務勞工事務成績卓著，有具體事蹟者。</w:t>
            </w:r>
          </w:p>
        </w:tc>
        <w:tc>
          <w:tcPr>
            <w:tcW w:w="1250" w:type="pct"/>
          </w:tcPr>
          <w:p w:rsidR="00863678" w:rsidRPr="003A6379" w:rsidRDefault="00863678" w:rsidP="0027201B">
            <w:pPr>
              <w:pStyle w:val="a0"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lastRenderedPageBreak/>
              <w:t>本市登記立案之各級工會推薦。</w:t>
            </w:r>
          </w:p>
          <w:p w:rsidR="002266FF" w:rsidRPr="003A6379" w:rsidRDefault="00863678" w:rsidP="0027201B">
            <w:pPr>
              <w:pStyle w:val="a0"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未成立工會之</w:t>
            </w:r>
            <w:r w:rsidR="002266FF" w:rsidRPr="003A6379">
              <w:rPr>
                <w:rFonts w:asciiTheme="minorEastAsia" w:hAnsiTheme="minorEastAsia"/>
                <w:szCs w:val="24"/>
              </w:rPr>
              <w:t>事業單位(總公司與其所屬分公司、廠場視為同一事業單位，由總公司登記地之主管機關推薦參加選拔)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各單位推薦1名為限。</w:t>
            </w:r>
          </w:p>
        </w:tc>
      </w:tr>
      <w:tr w:rsidR="003A6379" w:rsidRPr="003A6379" w:rsidTr="00385D6E">
        <w:tc>
          <w:tcPr>
            <w:tcW w:w="888" w:type="pct"/>
            <w:vMerge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職業勞工</w:t>
            </w:r>
          </w:p>
        </w:tc>
        <w:tc>
          <w:tcPr>
            <w:tcW w:w="181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t>參加本市現職之職業工會滿4年以上，並由該工會辦理參加勞工保險年資連續滿4年以上之職業勞工（勞工保險之年資認定，自投保證明所載日期起，計算至</w:t>
            </w:r>
            <w:r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7</w:t>
            </w:r>
            <w:r w:rsidRPr="003A6379">
              <w:rPr>
                <w:rFonts w:asciiTheme="minorEastAsia" w:hAnsiTheme="minorEastAsia"/>
                <w:szCs w:val="24"/>
              </w:rPr>
              <w:t>年12月31日止），且未擔任該工會及其他工會、工會聯合組織之常務理事或監事會召集人(常務監事)以上之職務(包含理事長、副理事長)，自</w:t>
            </w:r>
            <w:r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4</w:t>
            </w:r>
            <w:r w:rsidRPr="003A6379">
              <w:rPr>
                <w:rFonts w:asciiTheme="minorEastAsia" w:hAnsiTheme="minorEastAsia"/>
                <w:szCs w:val="24"/>
              </w:rPr>
              <w:t>年1月1日至</w:t>
            </w:r>
            <w:r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7</w:t>
            </w:r>
            <w:r w:rsidRPr="003A6379">
              <w:rPr>
                <w:rFonts w:asciiTheme="minorEastAsia" w:hAnsiTheme="minorEastAsia"/>
                <w:szCs w:val="24"/>
              </w:rPr>
              <w:t>年12月31日</w:t>
            </w:r>
            <w:proofErr w:type="gramStart"/>
            <w:r w:rsidRPr="003A6379">
              <w:rPr>
                <w:rFonts w:asciiTheme="minorEastAsia" w:hAnsiTheme="minorEastAsia"/>
                <w:szCs w:val="24"/>
              </w:rPr>
              <w:t>期間，</w:t>
            </w:r>
            <w:proofErr w:type="gramEnd"/>
            <w:r w:rsidR="00385D6E" w:rsidRPr="003A6379">
              <w:rPr>
                <w:rFonts w:asciiTheme="minorEastAsia" w:hAnsiTheme="minorEastAsia"/>
                <w:szCs w:val="24"/>
              </w:rPr>
              <w:t>有</w:t>
            </w:r>
            <w:r w:rsidR="00385D6E" w:rsidRPr="003A6379">
              <w:rPr>
                <w:rFonts w:asciiTheme="minorEastAsia" w:hAnsiTheme="minorEastAsia" w:hint="eastAsia"/>
                <w:szCs w:val="24"/>
              </w:rPr>
              <w:t>下列事蹟之一者</w:t>
            </w:r>
            <w:r w:rsidRPr="003A6379">
              <w:rPr>
                <w:rFonts w:asciiTheme="minorEastAsia" w:hAnsiTheme="minorEastAsia"/>
                <w:szCs w:val="24"/>
              </w:rPr>
              <w:t>，得參加選拔</w:t>
            </w:r>
            <w:r w:rsidRPr="003A637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3A6379" w:rsidRPr="003A6379" w:rsidRDefault="003A6379" w:rsidP="0027201B">
            <w:pPr>
              <w:pStyle w:val="a0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未曾當選本市模範勞工者。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勞工從事本業之服務年資及對職業之認同，有具體事蹟或經考核獎勵有案者。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從事工作態度負責、盡職，對本職工作有具體貢獻事蹟或經考核獎勵有案者。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對本業工作知能、技能之提昇、創新及改善表現優異，有具體事蹟或經考核獎勵有案者。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參與本職技藝競賽獲得優異表現，有具體事蹟或經考核獎勵有案者。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參與服務勞工事務成</w:t>
            </w:r>
            <w:r w:rsidRPr="003A6379">
              <w:rPr>
                <w:rFonts w:asciiTheme="minorEastAsia" w:hAnsiTheme="minorEastAsia" w:hint="eastAsia"/>
                <w:szCs w:val="24"/>
              </w:rPr>
              <w:lastRenderedPageBreak/>
              <w:t>績卓著，有具體事蹟或經考核獎勵有案者。</w:t>
            </w:r>
          </w:p>
        </w:tc>
        <w:tc>
          <w:tcPr>
            <w:tcW w:w="1250" w:type="pct"/>
          </w:tcPr>
          <w:p w:rsidR="002266FF" w:rsidRPr="003A6379" w:rsidRDefault="002266FF" w:rsidP="0027201B">
            <w:pPr>
              <w:pStyle w:val="a0"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lastRenderedPageBreak/>
              <w:t>由本市登記立案之各級工會推薦。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推薦1人為限。</w:t>
            </w:r>
          </w:p>
        </w:tc>
      </w:tr>
      <w:tr w:rsidR="003A6379" w:rsidRPr="003A6379" w:rsidTr="00385D6E">
        <w:tc>
          <w:tcPr>
            <w:tcW w:w="888" w:type="pct"/>
            <w:vMerge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工會領袖</w:t>
            </w:r>
          </w:p>
        </w:tc>
        <w:tc>
          <w:tcPr>
            <w:tcW w:w="181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t>擔任本市登記有案之各級工會常務理事、監事會召集人(常務監事)、副理事長及理事長之職務，並自</w:t>
            </w:r>
            <w:r w:rsidRPr="00844254">
              <w:rPr>
                <w:rFonts w:asciiTheme="minorEastAsia" w:hAnsiTheme="minorEastAsia"/>
                <w:color w:val="FF0000"/>
                <w:szCs w:val="24"/>
              </w:rPr>
              <w:t>9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7</w:t>
            </w:r>
            <w:r w:rsidRPr="003A6379">
              <w:rPr>
                <w:rFonts w:asciiTheme="minorEastAsia" w:hAnsiTheme="minorEastAsia"/>
                <w:szCs w:val="24"/>
              </w:rPr>
              <w:t>年1月1日至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107</w:t>
            </w:r>
            <w:r w:rsidRPr="003A6379">
              <w:rPr>
                <w:rFonts w:asciiTheme="minorEastAsia" w:hAnsiTheme="minorEastAsia"/>
                <w:szCs w:val="24"/>
              </w:rPr>
              <w:t>年12月31日</w:t>
            </w:r>
            <w:r w:rsidRPr="00844254">
              <w:rPr>
                <w:rFonts w:asciiTheme="minorEastAsia" w:hAnsiTheme="minorEastAsia"/>
                <w:color w:val="000000" w:themeColor="text1"/>
                <w:szCs w:val="24"/>
              </w:rPr>
              <w:t>期間曾擔</w:t>
            </w:r>
            <w:r w:rsidRPr="00844254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任</w:t>
            </w:r>
            <w:r w:rsidR="009B78FE" w:rsidRPr="00844254">
              <w:rPr>
                <w:rFonts w:asciiTheme="majorEastAsia" w:eastAsiaTheme="majorEastAsia" w:hAnsiTheme="majorEastAsia" w:hint="eastAsia"/>
                <w:color w:val="000000" w:themeColor="text1"/>
              </w:rPr>
              <w:t>同</w:t>
            </w:r>
            <w:r w:rsidR="009B78FE" w:rsidRPr="00844254">
              <w:rPr>
                <w:rFonts w:asciiTheme="majorEastAsia" w:eastAsiaTheme="majorEastAsia" w:hAnsiTheme="majorEastAsia"/>
                <w:color w:val="000000" w:themeColor="text1"/>
              </w:rPr>
              <w:t>一</w:t>
            </w:r>
            <w:r w:rsidRPr="00844254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工會或</w:t>
            </w:r>
            <w:r w:rsidR="009B78FE" w:rsidRPr="00844254">
              <w:rPr>
                <w:rFonts w:asciiTheme="majorEastAsia" w:eastAsiaTheme="majorEastAsia" w:hAnsiTheme="majorEastAsia" w:hint="eastAsia"/>
                <w:color w:val="000000" w:themeColor="text1"/>
              </w:rPr>
              <w:t>同</w:t>
            </w:r>
            <w:r w:rsidR="009B78FE" w:rsidRPr="00844254">
              <w:rPr>
                <w:rFonts w:asciiTheme="majorEastAsia" w:eastAsiaTheme="majorEastAsia" w:hAnsiTheme="majorEastAsia"/>
                <w:color w:val="000000" w:themeColor="text1"/>
              </w:rPr>
              <w:t>一</w:t>
            </w:r>
            <w:r w:rsidRPr="00844254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工</w:t>
            </w:r>
            <w:r w:rsidRPr="00844254">
              <w:rPr>
                <w:rFonts w:asciiTheme="minorEastAsia" w:hAnsiTheme="minorEastAsia"/>
                <w:color w:val="000000" w:themeColor="text1"/>
                <w:szCs w:val="24"/>
              </w:rPr>
              <w:t>會聯合組織之常務理事、監事會召集人(常務監</w:t>
            </w:r>
            <w:r w:rsidRPr="003A6379">
              <w:rPr>
                <w:rFonts w:asciiTheme="minorEastAsia" w:hAnsiTheme="minorEastAsia"/>
                <w:szCs w:val="24"/>
              </w:rPr>
              <w:t>事)、副理事長或理事長之職務合計達4年以上之勞工，</w:t>
            </w:r>
            <w:r w:rsidR="00385D6E" w:rsidRPr="003A6379">
              <w:rPr>
                <w:rFonts w:asciiTheme="minorEastAsia" w:hAnsiTheme="minorEastAsia"/>
                <w:szCs w:val="24"/>
              </w:rPr>
              <w:t>有</w:t>
            </w:r>
            <w:r w:rsidR="00385D6E" w:rsidRPr="003A6379">
              <w:rPr>
                <w:rFonts w:asciiTheme="minorEastAsia" w:hAnsiTheme="minorEastAsia" w:hint="eastAsia"/>
                <w:szCs w:val="24"/>
              </w:rPr>
              <w:t>下列事蹟之</w:t>
            </w:r>
            <w:proofErr w:type="gramStart"/>
            <w:r w:rsidR="00385D6E" w:rsidRPr="003A6379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385D6E" w:rsidRPr="003A6379">
              <w:rPr>
                <w:rFonts w:asciiTheme="minorEastAsia" w:hAnsiTheme="minorEastAsia" w:hint="eastAsia"/>
                <w:szCs w:val="24"/>
              </w:rPr>
              <w:t>者</w:t>
            </w:r>
            <w:r w:rsidRPr="003A6379">
              <w:rPr>
                <w:rFonts w:asciiTheme="minorEastAsia" w:hAnsiTheme="minorEastAsia"/>
                <w:szCs w:val="24"/>
              </w:rPr>
              <w:t>，得參加選拔</w:t>
            </w:r>
            <w:r w:rsidRPr="003A637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3A6379" w:rsidRPr="003A6379" w:rsidRDefault="003A6379" w:rsidP="0027201B">
            <w:pPr>
              <w:pStyle w:val="a0"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未曾當選本市模範勞工者。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辦理服務勞工事務成績卓著，有具體事蹟或經考核獎勵有案者。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從事工會運動、工會組織發展等，有具體貢獻事蹟或經考核獎勵有案者。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推動工會會務運作、會務改善等表現優異，有具體事蹟或經考核獎勵有案者。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對所從事之工會事務工作，服務態度熱忱、盡職，有具體事蹟或經考核奬勵有案者。</w:t>
            </w:r>
          </w:p>
        </w:tc>
        <w:tc>
          <w:tcPr>
            <w:tcW w:w="1250" w:type="pct"/>
          </w:tcPr>
          <w:p w:rsidR="002266FF" w:rsidRPr="003A6379" w:rsidRDefault="002266FF" w:rsidP="0027201B">
            <w:pPr>
              <w:pStyle w:val="a0"/>
              <w:numPr>
                <w:ilvl w:val="0"/>
                <w:numId w:val="20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t>由本市登記立案之各級工會推薦。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20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推薦1人為限。</w:t>
            </w:r>
          </w:p>
        </w:tc>
      </w:tr>
      <w:tr w:rsidR="003A6379" w:rsidRPr="003A6379" w:rsidTr="00385D6E">
        <w:tc>
          <w:tcPr>
            <w:tcW w:w="888" w:type="pct"/>
            <w:vMerge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工會會務人員</w:t>
            </w:r>
          </w:p>
        </w:tc>
        <w:tc>
          <w:tcPr>
            <w:tcW w:w="181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t>擔任本市登記有案之各級工會聘任之會務人員，且於</w:t>
            </w:r>
            <w:r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7</w:t>
            </w:r>
            <w:r w:rsidRPr="003A6379">
              <w:rPr>
                <w:rFonts w:asciiTheme="minorEastAsia" w:hAnsiTheme="minorEastAsia"/>
                <w:szCs w:val="24"/>
              </w:rPr>
              <w:t>年12月31日前擔任該工會會務人員工作</w:t>
            </w:r>
            <w:r w:rsidRPr="003A6379">
              <w:rPr>
                <w:rFonts w:asciiTheme="minorEastAsia" w:hAnsiTheme="minorEastAsia"/>
                <w:szCs w:val="24"/>
                <w:u w:val="single"/>
              </w:rPr>
              <w:t>連續</w:t>
            </w:r>
            <w:r w:rsidRPr="003A6379">
              <w:rPr>
                <w:rFonts w:asciiTheme="minorEastAsia" w:hAnsiTheme="minorEastAsia"/>
                <w:szCs w:val="24"/>
              </w:rPr>
              <w:t>達4年以上及未擔任該工會及其他工會、工會聯合組織之</w:t>
            </w:r>
            <w:r w:rsidRPr="003A6379">
              <w:rPr>
                <w:rFonts w:asciiTheme="minorEastAsia" w:hAnsiTheme="minorEastAsia"/>
                <w:szCs w:val="24"/>
              </w:rPr>
              <w:lastRenderedPageBreak/>
              <w:t>理事、監事以上職務之勞工，自</w:t>
            </w:r>
            <w:r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4</w:t>
            </w:r>
            <w:r w:rsidRPr="003A6379">
              <w:rPr>
                <w:rFonts w:asciiTheme="minorEastAsia" w:hAnsiTheme="minorEastAsia"/>
                <w:szCs w:val="24"/>
              </w:rPr>
              <w:t>年1月1日至</w:t>
            </w:r>
            <w:r w:rsidRPr="00844254">
              <w:rPr>
                <w:rFonts w:asciiTheme="minorEastAsia" w:hAnsiTheme="minorEastAsia"/>
                <w:color w:val="FF0000"/>
                <w:szCs w:val="24"/>
              </w:rPr>
              <w:t>10</w:t>
            </w:r>
            <w:r w:rsidR="00844254" w:rsidRPr="00844254">
              <w:rPr>
                <w:rFonts w:asciiTheme="minorEastAsia" w:hAnsiTheme="minorEastAsia" w:hint="eastAsia"/>
                <w:color w:val="FF0000"/>
                <w:szCs w:val="24"/>
              </w:rPr>
              <w:t>7</w:t>
            </w:r>
            <w:r w:rsidRPr="003A6379">
              <w:rPr>
                <w:rFonts w:asciiTheme="minorEastAsia" w:hAnsiTheme="minorEastAsia"/>
                <w:szCs w:val="24"/>
              </w:rPr>
              <w:t>年12月31日間，</w:t>
            </w:r>
            <w:r w:rsidR="00385D6E" w:rsidRPr="003A6379">
              <w:rPr>
                <w:rFonts w:asciiTheme="minorEastAsia" w:hAnsiTheme="minorEastAsia"/>
                <w:szCs w:val="24"/>
              </w:rPr>
              <w:t>有</w:t>
            </w:r>
            <w:r w:rsidR="00385D6E" w:rsidRPr="003A6379">
              <w:rPr>
                <w:rFonts w:asciiTheme="minorEastAsia" w:hAnsiTheme="minorEastAsia" w:hint="eastAsia"/>
                <w:szCs w:val="24"/>
              </w:rPr>
              <w:t>下列事蹟之</w:t>
            </w:r>
            <w:proofErr w:type="gramStart"/>
            <w:r w:rsidR="00385D6E" w:rsidRPr="003A6379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385D6E" w:rsidRPr="003A6379">
              <w:rPr>
                <w:rFonts w:asciiTheme="minorEastAsia" w:hAnsiTheme="minorEastAsia" w:hint="eastAsia"/>
                <w:szCs w:val="24"/>
              </w:rPr>
              <w:t>者</w:t>
            </w:r>
            <w:r w:rsidRPr="003A6379">
              <w:rPr>
                <w:rFonts w:asciiTheme="minorEastAsia" w:hAnsiTheme="minorEastAsia"/>
                <w:szCs w:val="24"/>
              </w:rPr>
              <w:t>，得參加選拔</w:t>
            </w:r>
          </w:p>
          <w:p w:rsidR="003A6379" w:rsidRPr="003A6379" w:rsidRDefault="003A6379" w:rsidP="0027201B">
            <w:pPr>
              <w:pStyle w:val="a0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未曾當選本市模範勞工者。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辦理工會會務工作成績卓著，有具體事蹟或經考核獎勵有案者。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從事工會會務推展、活動宣導規劃等，有具體貢獻事蹟或經考核獎勵有案者。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對所從事工會會務工作之知能、技能，有改善、創新等表現優異，有具體事蹟或經考核獎勵有案者。</w:t>
            </w:r>
          </w:p>
          <w:p w:rsidR="00385D6E" w:rsidRPr="003A6379" w:rsidRDefault="00385D6E" w:rsidP="0027201B">
            <w:pPr>
              <w:pStyle w:val="a0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對所從事之工會會務工作，服務態度熱忱、盡職，有具體事蹟或經考核奬勵有案者。</w:t>
            </w:r>
          </w:p>
        </w:tc>
        <w:tc>
          <w:tcPr>
            <w:tcW w:w="1250" w:type="pct"/>
          </w:tcPr>
          <w:p w:rsidR="002266FF" w:rsidRPr="003A6379" w:rsidRDefault="002266FF" w:rsidP="0027201B">
            <w:pPr>
              <w:pStyle w:val="a0"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lastRenderedPageBreak/>
              <w:t>由本市登記立案之各級工會推薦。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推薦1人為限。</w:t>
            </w:r>
          </w:p>
        </w:tc>
      </w:tr>
      <w:tr w:rsidR="003A6379" w:rsidRPr="003A6379" w:rsidTr="00863678">
        <w:trPr>
          <w:trHeight w:val="5711"/>
        </w:trPr>
        <w:tc>
          <w:tcPr>
            <w:tcW w:w="888" w:type="pct"/>
            <w:vMerge w:val="restart"/>
          </w:tcPr>
          <w:p w:rsidR="00863678" w:rsidRPr="003A6379" w:rsidRDefault="00863678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lastRenderedPageBreak/>
              <w:t>臺北市優秀勞工</w:t>
            </w:r>
          </w:p>
        </w:tc>
        <w:tc>
          <w:tcPr>
            <w:tcW w:w="1051" w:type="pct"/>
          </w:tcPr>
          <w:p w:rsidR="00863678" w:rsidRPr="003A6379" w:rsidRDefault="00863678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企業勞工</w:t>
            </w:r>
          </w:p>
        </w:tc>
        <w:tc>
          <w:tcPr>
            <w:tcW w:w="1811" w:type="pct"/>
            <w:vMerge w:val="restart"/>
          </w:tcPr>
          <w:p w:rsidR="00863678" w:rsidRPr="003A6379" w:rsidRDefault="00863678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凡中華民國國民</w:t>
            </w:r>
            <w:r w:rsidRPr="00D175E1">
              <w:rPr>
                <w:rFonts w:asciiTheme="minorEastAsia" w:hAnsiTheme="minorEastAsia" w:hint="eastAsia"/>
                <w:b/>
                <w:color w:val="FF0000"/>
                <w:szCs w:val="24"/>
              </w:rPr>
              <w:t>於本市實際從事工作之現職勞工或</w:t>
            </w:r>
            <w:proofErr w:type="gramStart"/>
            <w:r w:rsidRPr="00D175E1">
              <w:rPr>
                <w:rFonts w:asciiTheme="minorEastAsia" w:hAnsiTheme="minorEastAsia" w:hint="eastAsia"/>
                <w:b/>
                <w:color w:val="FF0000"/>
                <w:szCs w:val="24"/>
              </w:rPr>
              <w:t>實際於本</w:t>
            </w:r>
            <w:proofErr w:type="gramEnd"/>
            <w:r w:rsidRPr="00D175E1">
              <w:rPr>
                <w:rFonts w:asciiTheme="minorEastAsia" w:hAnsiTheme="minorEastAsia" w:hint="eastAsia"/>
                <w:b/>
                <w:color w:val="FF0000"/>
                <w:szCs w:val="24"/>
              </w:rPr>
              <w:t>市工作之新移民勞工</w:t>
            </w:r>
            <w:r w:rsidRPr="003A6379">
              <w:rPr>
                <w:rFonts w:asciiTheme="minorEastAsia" w:hAnsiTheme="minorEastAsia" w:hint="eastAsia"/>
                <w:szCs w:val="24"/>
              </w:rPr>
              <w:t>，並符合下列規定，得經本市工會聯合組織、基層工會、未成立工會之事業單位(限本市設立登記)、本府原住民族事務委員會、本府民政局及相關新移民團體推薦，報名時應檢附佐證資料，未檢附佐證資料不受理報名。</w:t>
            </w:r>
          </w:p>
          <w:p w:rsidR="003A6379" w:rsidRPr="003A6379" w:rsidRDefault="003A6379" w:rsidP="0027201B">
            <w:pPr>
              <w:pStyle w:val="a0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未曾當選本市優秀勞工者。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勞工服務年資對企業、產業、職業之認同有具體事蹟者。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工作態度與服務熱忱，經考核獎勵有案者。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對於工作技能具有研發與創新方案，有具體事實，足資認定者。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辦理服務勞工事項，成績卓著，有具體事實，足資認定者。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技能優異勞工：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1"/>
              </w:numPr>
              <w:ind w:leftChars="0" w:left="741" w:hanging="741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近5年內參加國內外技能比賽得獎。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1"/>
              </w:numPr>
              <w:ind w:leftChars="0" w:left="741" w:hanging="741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近5年內通過該職業技能最高級檢定(排除單一檢定職級) 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1"/>
              </w:numPr>
              <w:ind w:leftChars="0" w:left="741" w:hanging="741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對於該職業技能之經驗傳承，有具體事實，足資認定者。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bCs/>
                <w:szCs w:val="24"/>
              </w:rPr>
              <w:t>新移民勞工如下：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3"/>
              </w:numPr>
              <w:ind w:leftChars="0" w:left="741" w:hanging="741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因婚姻關係來台者。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3"/>
              </w:numPr>
              <w:ind w:leftChars="0" w:left="741" w:hanging="741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lastRenderedPageBreak/>
              <w:t>取得永久居留證者。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3"/>
              </w:numPr>
              <w:ind w:leftChars="0" w:left="741" w:hanging="741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獲准依親居留、長期居留或定居者。</w:t>
            </w:r>
          </w:p>
        </w:tc>
        <w:tc>
          <w:tcPr>
            <w:tcW w:w="1250" w:type="pct"/>
            <w:vMerge w:val="restart"/>
          </w:tcPr>
          <w:p w:rsidR="00863678" w:rsidRPr="003A6379" w:rsidRDefault="00863678" w:rsidP="0027201B">
            <w:pPr>
              <w:pStyle w:val="a0"/>
              <w:numPr>
                <w:ilvl w:val="0"/>
                <w:numId w:val="1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lastRenderedPageBreak/>
              <w:t>由本市登記立案之各級工會推薦。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本市每一工會(含工會聯合組織)</w:t>
            </w:r>
            <w:proofErr w:type="gramStart"/>
            <w:r w:rsidRPr="003A6379">
              <w:rPr>
                <w:rFonts w:asciiTheme="minorEastAsia" w:hAnsiTheme="minorEastAsia" w:hint="eastAsia"/>
                <w:szCs w:val="24"/>
              </w:rPr>
              <w:t>薦送1名</w:t>
            </w:r>
            <w:proofErr w:type="gramEnd"/>
            <w:r w:rsidRPr="003A6379">
              <w:rPr>
                <w:rFonts w:asciiTheme="minorEastAsia" w:hAnsiTheme="minorEastAsia" w:hint="eastAsia"/>
                <w:szCs w:val="24"/>
              </w:rPr>
              <w:t>為原則，會員人數如超過5,000人者，每逾5,000人得</w:t>
            </w:r>
            <w:proofErr w:type="gramStart"/>
            <w:r w:rsidRPr="003A6379">
              <w:rPr>
                <w:rFonts w:asciiTheme="minorEastAsia" w:hAnsiTheme="minorEastAsia" w:hint="eastAsia"/>
                <w:szCs w:val="24"/>
              </w:rPr>
              <w:t>再薦</w:t>
            </w:r>
            <w:proofErr w:type="gramEnd"/>
            <w:r w:rsidRPr="003A6379">
              <w:rPr>
                <w:rFonts w:asciiTheme="minorEastAsia" w:hAnsiTheme="minorEastAsia" w:hint="eastAsia"/>
                <w:szCs w:val="24"/>
              </w:rPr>
              <w:t>送1名，即會員人數5,001人至10,000人者，</w:t>
            </w:r>
            <w:proofErr w:type="gramStart"/>
            <w:r w:rsidRPr="003A6379">
              <w:rPr>
                <w:rFonts w:asciiTheme="minorEastAsia" w:hAnsiTheme="minorEastAsia" w:hint="eastAsia"/>
                <w:szCs w:val="24"/>
              </w:rPr>
              <w:t>薦送2</w:t>
            </w:r>
            <w:proofErr w:type="gramEnd"/>
            <w:r w:rsidRPr="003A6379">
              <w:rPr>
                <w:rFonts w:asciiTheme="minorEastAsia" w:hAnsiTheme="minorEastAsia" w:hint="eastAsia"/>
                <w:szCs w:val="24"/>
              </w:rPr>
              <w:t>名，會員人數10,001人至15,000人者，</w:t>
            </w:r>
            <w:proofErr w:type="gramStart"/>
            <w:r w:rsidRPr="003A6379">
              <w:rPr>
                <w:rFonts w:asciiTheme="minorEastAsia" w:hAnsiTheme="minorEastAsia" w:hint="eastAsia"/>
                <w:szCs w:val="24"/>
              </w:rPr>
              <w:t>薦送3</w:t>
            </w:r>
            <w:proofErr w:type="gramEnd"/>
            <w:r w:rsidRPr="003A6379">
              <w:rPr>
                <w:rFonts w:asciiTheme="minorEastAsia" w:hAnsiTheme="minorEastAsia" w:hint="eastAsia"/>
                <w:szCs w:val="24"/>
              </w:rPr>
              <w:t>名，依此類推，最多推薦5</w:t>
            </w:r>
            <w:r w:rsidR="00461A7C">
              <w:rPr>
                <w:rFonts w:asciiTheme="minorEastAsia" w:hAnsiTheme="minorEastAsia" w:hint="eastAsia"/>
                <w:szCs w:val="24"/>
              </w:rPr>
              <w:t>名，但推薦資格為第六</w:t>
            </w:r>
            <w:r w:rsidRPr="003A6379">
              <w:rPr>
                <w:rFonts w:asciiTheme="minorEastAsia" w:hAnsiTheme="minorEastAsia" w:hint="eastAsia"/>
                <w:szCs w:val="24"/>
              </w:rPr>
              <w:t>款技能優異勞工時，推薦名額不在前述範圍內。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未成立工會之事業單位，每一事業單位以推薦1名為原則；事業單位有成立工會者，以工會推薦為限，恕不受理事業單位推薦。</w:t>
            </w:r>
          </w:p>
          <w:p w:rsidR="00863678" w:rsidRPr="003A6379" w:rsidRDefault="00D84989" w:rsidP="0027201B">
            <w:pPr>
              <w:pStyle w:val="a0"/>
              <w:numPr>
                <w:ilvl w:val="0"/>
                <w:numId w:val="1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本府民政局及原住民族事務委員會以</w:t>
            </w:r>
            <w:proofErr w:type="gramStart"/>
            <w:r w:rsidR="00863678" w:rsidRPr="003A6379">
              <w:rPr>
                <w:rFonts w:asciiTheme="minorEastAsia" w:hAnsiTheme="minorEastAsia" w:hint="eastAsia"/>
                <w:szCs w:val="24"/>
              </w:rPr>
              <w:t>各薦送</w:t>
            </w:r>
            <w:proofErr w:type="gramEnd"/>
            <w:r w:rsidR="00863678" w:rsidRPr="003A6379">
              <w:rPr>
                <w:rFonts w:asciiTheme="minorEastAsia" w:hAnsiTheme="minorEastAsia" w:hint="eastAsia"/>
                <w:szCs w:val="24"/>
              </w:rPr>
              <w:t>5名為原則。</w:t>
            </w:r>
          </w:p>
        </w:tc>
      </w:tr>
      <w:tr w:rsidR="003A6379" w:rsidRPr="003A6379" w:rsidTr="00385D6E">
        <w:tc>
          <w:tcPr>
            <w:tcW w:w="888" w:type="pct"/>
            <w:vMerge/>
          </w:tcPr>
          <w:p w:rsidR="00863678" w:rsidRPr="003A6379" w:rsidRDefault="00863678" w:rsidP="0027201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1" w:type="pct"/>
          </w:tcPr>
          <w:p w:rsidR="00863678" w:rsidRPr="003A6379" w:rsidRDefault="00863678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職（產）業勞工</w:t>
            </w:r>
          </w:p>
        </w:tc>
        <w:tc>
          <w:tcPr>
            <w:tcW w:w="1811" w:type="pct"/>
            <w:vMerge/>
          </w:tcPr>
          <w:p w:rsidR="00863678" w:rsidRPr="003A6379" w:rsidRDefault="00863678" w:rsidP="0027201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0" w:type="pct"/>
            <w:vMerge/>
          </w:tcPr>
          <w:p w:rsidR="00863678" w:rsidRPr="003A6379" w:rsidRDefault="00863678" w:rsidP="0027201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A6379" w:rsidRPr="003A6379" w:rsidTr="00385D6E">
        <w:tc>
          <w:tcPr>
            <w:tcW w:w="888" w:type="pct"/>
            <w:vMerge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1" w:type="pct"/>
          </w:tcPr>
          <w:p w:rsidR="002266FF" w:rsidRPr="003A6379" w:rsidRDefault="002266FF" w:rsidP="0027201B">
            <w:pPr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工會會務人員</w:t>
            </w:r>
          </w:p>
        </w:tc>
        <w:tc>
          <w:tcPr>
            <w:tcW w:w="1811" w:type="pct"/>
          </w:tcPr>
          <w:p w:rsidR="00DC341E" w:rsidRPr="003A6379" w:rsidRDefault="00863678" w:rsidP="0027201B">
            <w:pPr>
              <w:pStyle w:val="1"/>
              <w:numPr>
                <w:ilvl w:val="0"/>
                <w:numId w:val="0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凡本市登記有案之工會，經</w:t>
            </w: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工會</w:t>
            </w:r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依規定聘任之</w:t>
            </w: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專職</w:t>
            </w:r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會務工作人員</w:t>
            </w: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且由該工會辦理投保勞工保險</w:t>
            </w:r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於</w:t>
            </w:r>
            <w:r w:rsidRPr="00844254">
              <w:rPr>
                <w:rFonts w:asciiTheme="minorEastAsia" w:eastAsiaTheme="minorEastAsia" w:hAnsiTheme="minorEastAsia"/>
                <w:b w:val="0"/>
                <w:color w:val="FF0000"/>
                <w:sz w:val="24"/>
                <w:szCs w:val="24"/>
              </w:rPr>
              <w:t>10</w:t>
            </w:r>
            <w:r w:rsidR="00844254" w:rsidRPr="00844254">
              <w:rPr>
                <w:rFonts w:asciiTheme="minorEastAsia" w:eastAsiaTheme="minorEastAsia" w:hAnsiTheme="minorEastAsia" w:hint="eastAsia"/>
                <w:b w:val="0"/>
                <w:color w:val="FF0000"/>
                <w:sz w:val="24"/>
                <w:szCs w:val="24"/>
              </w:rPr>
              <w:t>7</w:t>
            </w:r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年12月31日前專任同一工會會務</w:t>
            </w:r>
            <w:proofErr w:type="gramStart"/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﹙</w:t>
            </w:r>
            <w:proofErr w:type="gramEnd"/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企業工會者可兼任﹚連續工作</w:t>
            </w: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4</w:t>
            </w:r>
            <w:r w:rsidRPr="003A6379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年以上</w:t>
            </w: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，並符合下列規定，得經工會推薦報名，報名時應檢附佐證資料，未檢附佐證資料不受理報名。</w:t>
            </w:r>
          </w:p>
          <w:p w:rsidR="003A6379" w:rsidRPr="003A6379" w:rsidRDefault="003A6379" w:rsidP="0027201B">
            <w:pPr>
              <w:pStyle w:val="1"/>
              <w:numPr>
                <w:ilvl w:val="0"/>
                <w:numId w:val="23"/>
              </w:numPr>
              <w:spacing w:line="0" w:lineRule="atLeast"/>
              <w:ind w:left="741" w:hanging="741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未曾當選本市優秀工會會務人員者</w:t>
            </w:r>
          </w:p>
          <w:p w:rsidR="00DC341E" w:rsidRPr="003A6379" w:rsidRDefault="00863678" w:rsidP="0027201B">
            <w:pPr>
              <w:pStyle w:val="1"/>
              <w:numPr>
                <w:ilvl w:val="0"/>
                <w:numId w:val="23"/>
              </w:numPr>
              <w:spacing w:line="0" w:lineRule="atLeast"/>
              <w:ind w:left="741" w:hanging="741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推動勞工教育不遺餘力，有具體事實，足資認定者。</w:t>
            </w:r>
          </w:p>
          <w:p w:rsidR="00DC341E" w:rsidRPr="003A6379" w:rsidRDefault="00863678" w:rsidP="0027201B">
            <w:pPr>
              <w:pStyle w:val="1"/>
              <w:numPr>
                <w:ilvl w:val="0"/>
                <w:numId w:val="23"/>
              </w:numPr>
              <w:spacing w:line="0" w:lineRule="atLeast"/>
              <w:ind w:left="741" w:hanging="741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積極推動會務，發揮工會功能，有具體事實，足資認定者。</w:t>
            </w:r>
          </w:p>
          <w:p w:rsidR="00DC341E" w:rsidRPr="003A6379" w:rsidRDefault="00863678" w:rsidP="0027201B">
            <w:pPr>
              <w:pStyle w:val="1"/>
              <w:numPr>
                <w:ilvl w:val="0"/>
                <w:numId w:val="23"/>
              </w:numPr>
              <w:spacing w:line="0" w:lineRule="atLeast"/>
              <w:ind w:left="741" w:hanging="741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運用工會資源協助會員解決工作或生活問題，有具體事實，足資認定者。</w:t>
            </w:r>
          </w:p>
          <w:p w:rsidR="002266FF" w:rsidRPr="003A6379" w:rsidRDefault="00863678" w:rsidP="0027201B">
            <w:pPr>
              <w:pStyle w:val="1"/>
              <w:numPr>
                <w:ilvl w:val="0"/>
                <w:numId w:val="23"/>
              </w:numPr>
              <w:spacing w:line="0" w:lineRule="atLeast"/>
              <w:ind w:left="741" w:hanging="741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3A637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協助控管工會財務，使工會財務運作正向發展，有具體事實，足資認定者。</w:t>
            </w:r>
          </w:p>
        </w:tc>
        <w:tc>
          <w:tcPr>
            <w:tcW w:w="1250" w:type="pct"/>
          </w:tcPr>
          <w:p w:rsidR="00863678" w:rsidRPr="003A6379" w:rsidRDefault="00863678" w:rsidP="0027201B">
            <w:pPr>
              <w:pStyle w:val="a0"/>
              <w:numPr>
                <w:ilvl w:val="0"/>
                <w:numId w:val="1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/>
                <w:szCs w:val="24"/>
              </w:rPr>
              <w:t>由本市登記立案之各級工會推薦。</w:t>
            </w:r>
          </w:p>
          <w:p w:rsidR="00863678" w:rsidRPr="003A6379" w:rsidRDefault="00863678" w:rsidP="0027201B">
            <w:pPr>
              <w:pStyle w:val="a0"/>
              <w:numPr>
                <w:ilvl w:val="0"/>
                <w:numId w:val="1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3A6379">
              <w:rPr>
                <w:rFonts w:asciiTheme="minorEastAsia" w:hAnsiTheme="minorEastAsia" w:hint="eastAsia"/>
                <w:szCs w:val="24"/>
              </w:rPr>
              <w:t>推薦1人為限。</w:t>
            </w:r>
          </w:p>
        </w:tc>
      </w:tr>
    </w:tbl>
    <w:p w:rsidR="002266FF" w:rsidRPr="00DC341E" w:rsidRDefault="002266FF" w:rsidP="0027201B">
      <w:pPr>
        <w:jc w:val="both"/>
        <w:rPr>
          <w:rFonts w:asciiTheme="minorEastAsia" w:hAnsiTheme="minorEastAsia"/>
          <w:szCs w:val="24"/>
        </w:rPr>
      </w:pPr>
    </w:p>
    <w:p w:rsidR="002266FF" w:rsidRPr="00DC341E" w:rsidRDefault="002266FF" w:rsidP="0027201B">
      <w:pPr>
        <w:jc w:val="both"/>
        <w:rPr>
          <w:rFonts w:asciiTheme="minorEastAsia" w:hAnsiTheme="minorEastAsia"/>
          <w:szCs w:val="24"/>
        </w:rPr>
      </w:pPr>
    </w:p>
    <w:p w:rsidR="002266FF" w:rsidRDefault="002266FF" w:rsidP="0027201B">
      <w:pPr>
        <w:jc w:val="both"/>
      </w:pPr>
    </w:p>
    <w:p w:rsidR="002266FF" w:rsidRDefault="002266FF" w:rsidP="0027201B">
      <w:pPr>
        <w:jc w:val="both"/>
      </w:pPr>
    </w:p>
    <w:sectPr w:rsidR="002266FF" w:rsidSect="00D84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CB" w:rsidRDefault="00B95CCB" w:rsidP="00461A7C">
      <w:r>
        <w:separator/>
      </w:r>
    </w:p>
  </w:endnote>
  <w:endnote w:type="continuationSeparator" w:id="0">
    <w:p w:rsidR="00B95CCB" w:rsidRDefault="00B95CCB" w:rsidP="0046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CB" w:rsidRDefault="00B95CCB" w:rsidP="00461A7C">
      <w:r>
        <w:separator/>
      </w:r>
    </w:p>
  </w:footnote>
  <w:footnote w:type="continuationSeparator" w:id="0">
    <w:p w:rsidR="00B95CCB" w:rsidRDefault="00B95CCB" w:rsidP="0046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E80"/>
    <w:multiLevelType w:val="hybridMultilevel"/>
    <w:tmpl w:val="D3482E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3B8C"/>
    <w:multiLevelType w:val="hybridMultilevel"/>
    <w:tmpl w:val="59F2F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F6C36"/>
    <w:multiLevelType w:val="hybridMultilevel"/>
    <w:tmpl w:val="C602BBBA"/>
    <w:lvl w:ilvl="0" w:tplc="4F4C6508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07C86"/>
    <w:multiLevelType w:val="hybridMultilevel"/>
    <w:tmpl w:val="59F2F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D6C73"/>
    <w:multiLevelType w:val="hybridMultilevel"/>
    <w:tmpl w:val="C2D617C6"/>
    <w:lvl w:ilvl="0" w:tplc="538A3248">
      <w:start w:val="1"/>
      <w:numFmt w:val="taiwaneseCountingThousand"/>
      <w:lvlText w:val="（%1）"/>
      <w:lvlJc w:val="left"/>
      <w:pPr>
        <w:ind w:left="1189" w:hanging="480"/>
      </w:pPr>
      <w:rPr>
        <w:rFonts w:asciiTheme="minorEastAsia" w:eastAsiaTheme="minorEastAsia" w:hAnsiTheme="minorEastAsia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861E8C"/>
    <w:multiLevelType w:val="hybridMultilevel"/>
    <w:tmpl w:val="319801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0E40C4"/>
    <w:multiLevelType w:val="hybridMultilevel"/>
    <w:tmpl w:val="77BE4F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07367A"/>
    <w:multiLevelType w:val="hybridMultilevel"/>
    <w:tmpl w:val="CF7C49A0"/>
    <w:lvl w:ilvl="0" w:tplc="0A0E3D0C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7179C5"/>
    <w:multiLevelType w:val="hybridMultilevel"/>
    <w:tmpl w:val="7B5049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8E2436"/>
    <w:multiLevelType w:val="hybridMultilevel"/>
    <w:tmpl w:val="C2A854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D722F"/>
    <w:multiLevelType w:val="hybridMultilevel"/>
    <w:tmpl w:val="0476986E"/>
    <w:lvl w:ilvl="0" w:tplc="30F0D5FC">
      <w:start w:val="1"/>
      <w:numFmt w:val="ideographLegalTraditional"/>
      <w:lvlText w:val="%1、"/>
      <w:lvlJc w:val="left"/>
      <w:pPr>
        <w:tabs>
          <w:tab w:val="num" w:pos="567"/>
        </w:tabs>
        <w:ind w:left="284" w:hanging="284"/>
      </w:pPr>
      <w:rPr>
        <w:rFonts w:cs="細明體"/>
        <w:b/>
        <w:lang w:val="en-US"/>
      </w:rPr>
    </w:lvl>
    <w:lvl w:ilvl="1" w:tplc="39DE80E2">
      <w:start w:val="1"/>
      <w:numFmt w:val="taiwaneseCountingThousand"/>
      <w:pStyle w:val="1"/>
      <w:lvlText w:val="%2、"/>
      <w:lvlJc w:val="left"/>
      <w:pPr>
        <w:tabs>
          <w:tab w:val="num" w:pos="851"/>
        </w:tabs>
        <w:ind w:left="851" w:hanging="567"/>
      </w:pPr>
      <w:rPr>
        <w:rFonts w:cs="細明體"/>
        <w:b/>
        <w:lang w:val="en-US"/>
      </w:rPr>
    </w:lvl>
    <w:lvl w:ilvl="2" w:tplc="4B9C25AC">
      <w:start w:val="1"/>
      <w:numFmt w:val="taiwaneseCountingThousand"/>
      <w:pStyle w:val="2"/>
      <w:lvlText w:val="(%3)"/>
      <w:lvlJc w:val="left"/>
      <w:pPr>
        <w:tabs>
          <w:tab w:val="num" w:pos="1527"/>
        </w:tabs>
        <w:ind w:left="1527" w:hanging="567"/>
      </w:pPr>
      <w:rPr>
        <w:rFonts w:cs="細明體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B47518"/>
    <w:multiLevelType w:val="hybridMultilevel"/>
    <w:tmpl w:val="77BE4F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83B2C"/>
    <w:multiLevelType w:val="hybridMultilevel"/>
    <w:tmpl w:val="57AAA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880179"/>
    <w:multiLevelType w:val="hybridMultilevel"/>
    <w:tmpl w:val="747C4D5C"/>
    <w:lvl w:ilvl="0" w:tplc="341C81D4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FB14496"/>
    <w:multiLevelType w:val="hybridMultilevel"/>
    <w:tmpl w:val="DD861130"/>
    <w:lvl w:ilvl="0" w:tplc="C9484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3004772"/>
    <w:multiLevelType w:val="hybridMultilevel"/>
    <w:tmpl w:val="C31CA3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0175E4"/>
    <w:multiLevelType w:val="hybridMultilevel"/>
    <w:tmpl w:val="C31CA3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C9338D"/>
    <w:multiLevelType w:val="hybridMultilevel"/>
    <w:tmpl w:val="3F18FEEC"/>
    <w:lvl w:ilvl="0" w:tplc="49584B78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C001A8"/>
    <w:multiLevelType w:val="hybridMultilevel"/>
    <w:tmpl w:val="5A88A7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F91FAC"/>
    <w:multiLevelType w:val="hybridMultilevel"/>
    <w:tmpl w:val="57AAA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90057"/>
    <w:multiLevelType w:val="hybridMultilevel"/>
    <w:tmpl w:val="F49A5F16"/>
    <w:lvl w:ilvl="0" w:tplc="04090017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3CBEA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b/>
      </w:rPr>
    </w:lvl>
    <w:lvl w:ilvl="2" w:tplc="9B466368">
      <w:start w:val="1"/>
      <w:numFmt w:val="taiwaneseCountingThousand"/>
      <w:lvlText w:val="（%3）"/>
      <w:lvlJc w:val="left"/>
      <w:pPr>
        <w:tabs>
          <w:tab w:val="num" w:pos="960"/>
        </w:tabs>
        <w:ind w:left="1244" w:hanging="284"/>
      </w:pPr>
      <w:rPr>
        <w:rFonts w:ascii="標楷體" w:eastAsia="標楷體" w:hAnsi="標楷體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0754B3"/>
    <w:multiLevelType w:val="hybridMultilevel"/>
    <w:tmpl w:val="D3482E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9"/>
  </w:num>
  <w:num w:numId="5">
    <w:abstractNumId w:val="15"/>
  </w:num>
  <w:num w:numId="6">
    <w:abstractNumId w:val="19"/>
  </w:num>
  <w:num w:numId="7">
    <w:abstractNumId w:val="21"/>
  </w:num>
  <w:num w:numId="8">
    <w:abstractNumId w:val="6"/>
  </w:num>
  <w:num w:numId="9">
    <w:abstractNumId w:val="1"/>
  </w:num>
  <w:num w:numId="10">
    <w:abstractNumId w:val="13"/>
  </w:num>
  <w:num w:numId="11">
    <w:abstractNumId w:val="2"/>
  </w:num>
  <w:num w:numId="12">
    <w:abstractNumId w:val="18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3"/>
  </w:num>
  <w:num w:numId="18">
    <w:abstractNumId w:val="8"/>
  </w:num>
  <w:num w:numId="19">
    <w:abstractNumId w:val="0"/>
  </w:num>
  <w:num w:numId="20">
    <w:abstractNumId w:val="12"/>
  </w:num>
  <w:num w:numId="21">
    <w:abstractNumId w:val="16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FF"/>
    <w:rsid w:val="002266FF"/>
    <w:rsid w:val="0027201B"/>
    <w:rsid w:val="002804A3"/>
    <w:rsid w:val="0036723C"/>
    <w:rsid w:val="00385D6E"/>
    <w:rsid w:val="003A6379"/>
    <w:rsid w:val="00461A7C"/>
    <w:rsid w:val="00844254"/>
    <w:rsid w:val="00863678"/>
    <w:rsid w:val="009B78FE"/>
    <w:rsid w:val="00B95CCB"/>
    <w:rsid w:val="00CC23C4"/>
    <w:rsid w:val="00D175E1"/>
    <w:rsid w:val="00D84989"/>
    <w:rsid w:val="00DC341E"/>
    <w:rsid w:val="00E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8E24D-F0B8-4889-BE47-4A8F0057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863678"/>
    <w:pPr>
      <w:numPr>
        <w:ilvl w:val="1"/>
        <w:numId w:val="14"/>
      </w:numPr>
      <w:kinsoku w:val="0"/>
      <w:overflowPunct w:val="0"/>
      <w:spacing w:line="480" w:lineRule="exact"/>
      <w:ind w:leftChars="0" w:left="0"/>
      <w:jc w:val="both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863678"/>
    <w:pPr>
      <w:numPr>
        <w:ilvl w:val="2"/>
        <w:numId w:val="14"/>
      </w:numPr>
      <w:tabs>
        <w:tab w:val="clear" w:pos="1527"/>
        <w:tab w:val="num" w:pos="993"/>
      </w:tabs>
      <w:spacing w:line="440" w:lineRule="exact"/>
      <w:ind w:leftChars="0" w:left="0"/>
      <w:jc w:val="both"/>
      <w:outlineLvl w:val="1"/>
    </w:pPr>
    <w:rPr>
      <w:rFonts w:eastAsia="標楷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26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2266F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22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385D6E"/>
    <w:pPr>
      <w:ind w:leftChars="200" w:left="480"/>
    </w:pPr>
  </w:style>
  <w:style w:type="paragraph" w:styleId="a7">
    <w:name w:val="header"/>
    <w:basedOn w:val="a"/>
    <w:link w:val="a8"/>
    <w:rsid w:val="00385D6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1"/>
    <w:link w:val="a7"/>
    <w:rsid w:val="00385D6E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385D6E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1"/>
    <w:link w:val="a9"/>
    <w:rsid w:val="00385D6E"/>
    <w:rPr>
      <w:rFonts w:ascii="細明體" w:eastAsia="細明體" w:hAnsi="Courier New" w:cs="Times New Roman"/>
      <w:szCs w:val="20"/>
    </w:rPr>
  </w:style>
  <w:style w:type="character" w:customStyle="1" w:styleId="10">
    <w:name w:val="標題 1 字元"/>
    <w:basedOn w:val="a1"/>
    <w:link w:val="1"/>
    <w:uiPriority w:val="9"/>
    <w:rsid w:val="00863678"/>
    <w:rPr>
      <w:rFonts w:ascii="標楷體" w:eastAsia="標楷體" w:hAnsi="標楷體"/>
      <w:b/>
      <w:bCs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863678"/>
    <w:rPr>
      <w:rFonts w:eastAsia="標楷體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6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461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朱子鈞</dc:creator>
  <cp:lastModifiedBy>WU</cp:lastModifiedBy>
  <cp:revision>2</cp:revision>
  <cp:lastPrinted>2017-12-08T03:38:00Z</cp:lastPrinted>
  <dcterms:created xsi:type="dcterms:W3CDTF">2018-10-11T05:27:00Z</dcterms:created>
  <dcterms:modified xsi:type="dcterms:W3CDTF">2018-10-11T05:27:00Z</dcterms:modified>
</cp:coreProperties>
</file>